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89" w:type="dxa"/>
        <w:tblLook w:val="04A0"/>
      </w:tblPr>
      <w:tblGrid>
        <w:gridCol w:w="1173"/>
        <w:gridCol w:w="1123"/>
        <w:gridCol w:w="451"/>
        <w:gridCol w:w="804"/>
        <w:gridCol w:w="76"/>
        <w:gridCol w:w="1867"/>
        <w:gridCol w:w="587"/>
        <w:gridCol w:w="1059"/>
        <w:gridCol w:w="1101"/>
        <w:gridCol w:w="294"/>
        <w:gridCol w:w="2454"/>
      </w:tblGrid>
      <w:tr w:rsidR="00340ECF" w:rsidRPr="0054255B" w:rsidTr="00132ED7">
        <w:tc>
          <w:tcPr>
            <w:tcW w:w="3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ECF" w:rsidRPr="0054255B" w:rsidRDefault="00340ECF" w:rsidP="00FC5B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Teacher: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C5BB2">
              <w:rPr>
                <w:rFonts w:ascii="Times New Roman" w:hAnsi="Times New Roman" w:cs="Times New Roman"/>
                <w:sz w:val="20"/>
                <w:szCs w:val="20"/>
              </w:rPr>
              <w:t>Krause</w:t>
            </w:r>
            <w:r w:rsidR="00132E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ECF" w:rsidRPr="0054255B" w:rsidRDefault="00340ECF" w:rsidP="00023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Class/Subject: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32E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32ED7" w:rsidRPr="00132E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132ED7">
              <w:rPr>
                <w:rFonts w:ascii="Times New Roman" w:hAnsi="Times New Roman" w:cs="Times New Roman"/>
                <w:sz w:val="20"/>
                <w:szCs w:val="20"/>
              </w:rPr>
              <w:t xml:space="preserve"> grade</w:t>
            </w:r>
            <w:r w:rsidR="00023B5F">
              <w:rPr>
                <w:rFonts w:ascii="Times New Roman" w:hAnsi="Times New Roman" w:cs="Times New Roman"/>
                <w:sz w:val="20"/>
                <w:szCs w:val="20"/>
              </w:rPr>
              <w:t xml:space="preserve"> Reading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ECF" w:rsidRPr="0054255B" w:rsidRDefault="00340ECF" w:rsidP="00117A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Week of: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514AF">
              <w:rPr>
                <w:rFonts w:ascii="Times New Roman" w:hAnsi="Times New Roman" w:cs="Times New Roman"/>
                <w:sz w:val="20"/>
                <w:szCs w:val="20"/>
              </w:rPr>
              <w:t xml:space="preserve">May </w:t>
            </w:r>
            <w:r w:rsidR="00117A87">
              <w:rPr>
                <w:rFonts w:ascii="Times New Roman" w:hAnsi="Times New Roman" w:cs="Times New Roman"/>
                <w:sz w:val="20"/>
                <w:szCs w:val="20"/>
              </w:rPr>
              <w:t>12-16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40AC4" w:rsidRPr="0054255B" w:rsidTr="00460127">
        <w:trPr>
          <w:trHeight w:val="296"/>
        </w:trPr>
        <w:tc>
          <w:tcPr>
            <w:tcW w:w="229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40AC4" w:rsidRPr="0054255B" w:rsidRDefault="00540AC4" w:rsidP="00540AC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Weekly Standards:</w:t>
            </w:r>
          </w:p>
        </w:tc>
        <w:tc>
          <w:tcPr>
            <w:tcW w:w="869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0AC4" w:rsidRPr="0054255B" w:rsidRDefault="003E5487" w:rsidP="00CE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540AC4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69E5">
              <w:rPr>
                <w:rFonts w:ascii="Times New Roman" w:hAnsi="Times New Roman" w:cs="Times New Roman"/>
                <w:sz w:val="20"/>
                <w:szCs w:val="20"/>
              </w:rPr>
              <w:t>RL.1, RL.3, RL.5</w:t>
            </w:r>
            <w:r w:rsidR="003562E2">
              <w:rPr>
                <w:rFonts w:ascii="Times New Roman" w:hAnsi="Times New Roman" w:cs="Times New Roman"/>
                <w:sz w:val="20"/>
                <w:szCs w:val="20"/>
              </w:rPr>
              <w:t>, RI.1, RI.2, RI.5, RI.8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</w:tr>
      <w:tr w:rsidR="00460127" w:rsidRPr="0054255B" w:rsidTr="003E24F5">
        <w:trPr>
          <w:trHeight w:val="269"/>
        </w:trPr>
        <w:tc>
          <w:tcPr>
            <w:tcW w:w="117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0127" w:rsidRPr="003E24F5" w:rsidRDefault="00460127" w:rsidP="003E24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Depth of Knowledge </w:t>
            </w:r>
            <w:r w:rsidR="003E24F5"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Definitions</w:t>
            </w:r>
          </w:p>
        </w:tc>
        <w:tc>
          <w:tcPr>
            <w:tcW w:w="2454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Recall and Reproduction:</w:t>
            </w:r>
          </w:p>
          <w:p w:rsidR="00460127" w:rsidRPr="003E24F5" w:rsidRDefault="003E24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Basic recall of concepts, definitions, facts, and processes; list of ideas; locating key ideas; sequencing; using a formula</w:t>
            </w:r>
          </w:p>
        </w:tc>
        <w:tc>
          <w:tcPr>
            <w:tcW w:w="245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Skill/Concept:</w:t>
            </w:r>
          </w:p>
          <w:p w:rsidR="00460127" w:rsidRPr="003E24F5" w:rsidRDefault="003E24F5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Mental processing beyond recall or reproducing a response; application of skills in a familiar situation; making a decision on how to approach a problem; using more than one cognitive step in developing an answer; explanations of how and why</w:t>
            </w:r>
          </w:p>
        </w:tc>
        <w:tc>
          <w:tcPr>
            <w:tcW w:w="2454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Strategic Thinking:</w:t>
            </w:r>
          </w:p>
          <w:p w:rsidR="00460127" w:rsidRPr="003E24F5" w:rsidRDefault="003E24F5" w:rsidP="003E24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More than one possible answer; goes beyond the text; a deep understanding exhibited through planning and reasoning; citing evidence and justifying a response; applying prior knowledge</w:t>
            </w:r>
          </w:p>
        </w:tc>
        <w:tc>
          <w:tcPr>
            <w:tcW w:w="245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Extended Thinking:</w:t>
            </w:r>
          </w:p>
          <w:p w:rsidR="00460127" w:rsidRPr="003E24F5" w:rsidRDefault="003E24F5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Investigating that requires time to research, think, or process multiple conditions of a problem, examine alternative perspectives across a variety of sources, analyze and synthesize information from multiple sources, requires an extended period of time</w:t>
            </w:r>
          </w:p>
        </w:tc>
      </w:tr>
      <w:tr w:rsidR="00460127" w:rsidRPr="0054255B" w:rsidTr="00132ED7">
        <w:trPr>
          <w:trHeight w:val="269"/>
        </w:trPr>
        <w:tc>
          <w:tcPr>
            <w:tcW w:w="274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Anticipatory Set: 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*Congruent to objectives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*Active participation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*Past experience</w:t>
            </w:r>
          </w:p>
        </w:tc>
        <w:tc>
          <w:tcPr>
            <w:tcW w:w="274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Direct Instruction: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*Modeling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*Guided practice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*Check for understanding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*Independent practice</w:t>
            </w:r>
          </w:p>
        </w:tc>
        <w:tc>
          <w:tcPr>
            <w:tcW w:w="274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Active Participation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*M- Mandatory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*E- Elicited by the teacher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*A- All students, same time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*T- Throughout learning</w:t>
            </w:r>
          </w:p>
        </w:tc>
        <w:tc>
          <w:tcPr>
            <w:tcW w:w="274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Closure: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*Congruent to Objective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*Active participation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*Past experience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*Student summary</w:t>
            </w:r>
          </w:p>
        </w:tc>
      </w:tr>
    </w:tbl>
    <w:p w:rsidR="00340ECF" w:rsidRDefault="00340ECF" w:rsidP="00460127">
      <w:pPr>
        <w:pStyle w:val="NoSpacing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1021" w:type="dxa"/>
        <w:tblLayout w:type="fixed"/>
        <w:tblLook w:val="06A0"/>
      </w:tblPr>
      <w:tblGrid>
        <w:gridCol w:w="506"/>
        <w:gridCol w:w="5257"/>
        <w:gridCol w:w="555"/>
        <w:gridCol w:w="1080"/>
        <w:gridCol w:w="455"/>
        <w:gridCol w:w="1075"/>
        <w:gridCol w:w="506"/>
        <w:gridCol w:w="1587"/>
      </w:tblGrid>
      <w:tr w:rsidR="00685FB6" w:rsidRPr="0054255B" w:rsidTr="003E24F5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4B6045">
            <w:pPr>
              <w:pStyle w:val="NoSpacing"/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B60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B60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B60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B60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B604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341570">
            <w:pPr>
              <w:pStyle w:val="NoSpacing"/>
              <w:tabs>
                <w:tab w:val="right" w:pos="34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514AF">
              <w:rPr>
                <w:rFonts w:ascii="Times New Roman" w:hAnsi="Times New Roman" w:cs="Times New Roman"/>
                <w:sz w:val="20"/>
                <w:szCs w:val="20"/>
              </w:rPr>
              <w:t xml:space="preserve">May </w:t>
            </w:r>
            <w:r w:rsidR="003415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4B60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B6045">
              <w:rPr>
                <w:rFonts w:ascii="Times New Roman" w:hAnsi="Times New Roman" w:cs="Times New Roman"/>
                <w:sz w:val="20"/>
                <w:szCs w:val="20"/>
              </w:rPr>
              <w:t xml:space="preserve">See-Think-Wonder with Time for Kids picture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4B604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B6045" w:rsidRPr="004B6045">
              <w:rPr>
                <w:rFonts w:ascii="Times New Roman" w:hAnsi="Times New Roman" w:cs="Times New Roman"/>
                <w:sz w:val="20"/>
                <w:szCs w:val="20"/>
              </w:rPr>
              <w:t>I can quote accurately from a text. I can compare and contrast two or more characters, settings, or events in a story. I can explain how a series of chapters and scenes fits together to provide overall structure. I can determine two or more main ideas of a text and explain how they are supported by key details. I can compare and contrast the overall structure (choronology, comparison, cause/effect, problem/solution) of events, ideas, or concepts. I can explain how an author uses reasons and evidence to support particular points in a text.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6045" w:rsidRPr="004B6045" w:rsidRDefault="003E5487" w:rsidP="004B60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B6045" w:rsidRPr="004B6045">
              <w:rPr>
                <w:rFonts w:ascii="Times New Roman" w:hAnsi="Times New Roman" w:cs="Times New Roman"/>
                <w:sz w:val="20"/>
                <w:szCs w:val="20"/>
              </w:rPr>
              <w:t>Mini Lesson 1: Begin Close Reading with Time For Kids Text</w:t>
            </w:r>
          </w:p>
          <w:p w:rsidR="004B6045" w:rsidRPr="004B6045" w:rsidRDefault="004B6045" w:rsidP="004B60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B60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6045" w:rsidRPr="004B6045" w:rsidRDefault="004B6045" w:rsidP="004B60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B6045">
              <w:rPr>
                <w:rFonts w:ascii="Times New Roman" w:hAnsi="Times New Roman" w:cs="Times New Roman"/>
                <w:sz w:val="20"/>
                <w:szCs w:val="20"/>
              </w:rPr>
              <w:t>Mini Lesson 2:</w:t>
            </w:r>
            <w:r w:rsidR="00341570">
              <w:rPr>
                <w:rFonts w:ascii="Times New Roman" w:hAnsi="Times New Roman" w:cs="Times New Roman"/>
                <w:sz w:val="20"/>
                <w:szCs w:val="20"/>
              </w:rPr>
              <w:t xml:space="preserve"> Comparing characters in novels</w:t>
            </w:r>
          </w:p>
          <w:p w:rsidR="004B6045" w:rsidRPr="004B6045" w:rsidRDefault="004B6045" w:rsidP="004B60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045" w:rsidRPr="004B6045" w:rsidRDefault="004B6045" w:rsidP="004B60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B6045">
              <w:rPr>
                <w:rFonts w:ascii="Times New Roman" w:hAnsi="Times New Roman" w:cs="Times New Roman"/>
                <w:sz w:val="20"/>
                <w:szCs w:val="20"/>
              </w:rPr>
              <w:t xml:space="preserve"> Read to Self: Choose which strategy to focus on inferences, cause/effect, sequencing, drawing conclusions</w:t>
            </w:r>
          </w:p>
          <w:p w:rsidR="004B6045" w:rsidRPr="004B6045" w:rsidRDefault="004B6045" w:rsidP="004B60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B6045">
              <w:rPr>
                <w:rFonts w:ascii="Times New Roman" w:hAnsi="Times New Roman" w:cs="Times New Roman"/>
                <w:sz w:val="20"/>
                <w:szCs w:val="20"/>
              </w:rPr>
              <w:t>Work on Writing: Choose a Novel Card and write according to what the card asks</w:t>
            </w:r>
          </w:p>
          <w:p w:rsidR="004B6045" w:rsidRPr="004B6045" w:rsidRDefault="004B6045" w:rsidP="004B60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B6045">
              <w:rPr>
                <w:rFonts w:ascii="Times New Roman" w:hAnsi="Times New Roman" w:cs="Times New Roman"/>
                <w:sz w:val="20"/>
                <w:szCs w:val="20"/>
              </w:rPr>
              <w:t>Word Work: synonyms and antonyms in sentences</w:t>
            </w:r>
          </w:p>
          <w:p w:rsidR="004B6045" w:rsidRPr="004B6045" w:rsidRDefault="004B6045" w:rsidP="004B60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B6045">
              <w:rPr>
                <w:rFonts w:ascii="Times New Roman" w:hAnsi="Times New Roman" w:cs="Times New Roman"/>
                <w:sz w:val="20"/>
                <w:szCs w:val="20"/>
              </w:rPr>
              <w:t>Listen to Reading: choose a story and find the theme of the story</w:t>
            </w:r>
          </w:p>
          <w:p w:rsidR="00685FB6" w:rsidRPr="003E24F5" w:rsidRDefault="004B6045" w:rsidP="004B6045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4B6045">
              <w:rPr>
                <w:rFonts w:ascii="Times New Roman" w:hAnsi="Times New Roman" w:cs="Times New Roman"/>
                <w:sz w:val="20"/>
                <w:szCs w:val="20"/>
              </w:rPr>
              <w:t>Read to Someone: Ask questions/I wonder statements about text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4B604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B6045" w:rsidRPr="004B6045">
              <w:rPr>
                <w:rFonts w:ascii="Times New Roman" w:hAnsi="Times New Roman" w:cs="Times New Roman"/>
                <w:sz w:val="20"/>
                <w:szCs w:val="20"/>
              </w:rPr>
              <w:t>comprehension and comparison of multiple types of texts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685FB6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3E24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7154C8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095A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95A1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95A1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95A1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95A1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095A1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FC33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C33AD">
              <w:rPr>
                <w:rFonts w:ascii="Times New Roman" w:hAnsi="Times New Roman" w:cs="Times New Roman"/>
                <w:sz w:val="20"/>
                <w:szCs w:val="20"/>
              </w:rPr>
              <w:t xml:space="preserve">whole group and partner work.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3E24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7154C8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A0C80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4B60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B6045">
              <w:rPr>
                <w:rFonts w:ascii="Times New Roman" w:hAnsi="Times New Roman" w:cs="Times New Roman"/>
                <w:sz w:val="20"/>
                <w:szCs w:val="20"/>
              </w:rPr>
              <w:t>Think-Pair-Share what you have learned from your novels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4B60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B6045" w:rsidRPr="004B6045">
              <w:rPr>
                <w:rFonts w:ascii="Times New Roman" w:hAnsi="Times New Roman" w:cs="Times New Roman"/>
                <w:sz w:val="20"/>
                <w:szCs w:val="20"/>
              </w:rPr>
              <w:t>characters, setting, cause/effect, main idea, supporting details, author's point of view, compare, contrast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A0C80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095A1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95A16">
              <w:rPr>
                <w:rFonts w:ascii="Times New Roman" w:hAnsi="Times New Roman" w:cs="Times New Roman"/>
                <w:sz w:val="20"/>
                <w:szCs w:val="20"/>
              </w:rPr>
              <w:t>Leveled Novels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095A1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95A16">
              <w:rPr>
                <w:rFonts w:ascii="Times New Roman" w:hAnsi="Times New Roman" w:cs="Times New Roman"/>
                <w:sz w:val="20"/>
                <w:szCs w:val="20"/>
              </w:rPr>
              <w:t>Roll of Thunder, Hear My Cry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3415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514AF">
              <w:rPr>
                <w:rFonts w:ascii="Times New Roman" w:hAnsi="Times New Roman" w:cs="Times New Roman"/>
                <w:sz w:val="20"/>
                <w:szCs w:val="20"/>
              </w:rPr>
              <w:t xml:space="preserve">May </w:t>
            </w:r>
            <w:r w:rsidR="0034157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4B60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B6045">
              <w:rPr>
                <w:rFonts w:ascii="Times New Roman" w:hAnsi="Times New Roman" w:cs="Times New Roman"/>
                <w:sz w:val="20"/>
                <w:szCs w:val="20"/>
              </w:rPr>
              <w:t>Chalk Talk about ideas from the TFK article of the week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CE69E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E69E5">
              <w:rPr>
                <w:rFonts w:ascii="Times New Roman" w:hAnsi="Times New Roman" w:cs="Times New Roman"/>
                <w:sz w:val="20"/>
                <w:szCs w:val="20"/>
              </w:rPr>
              <w:t>I can quote accurately from a text. I can compare and contrast two or more characters, settings, or events in a story. I can explain how a series of chapters and scenes fits together to provide overall structure. I can determine two or more main ideas of a text and explain how they are supported by key details. I can compare and contrast the overall structure (choronology, comparison, cause/effect, problem/solution) of events, ideas, or concepts. I can explain how an author uses reasons and evidence to support particular points in a text.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229C" w:rsidRPr="0031229C" w:rsidRDefault="003E5487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 w:rsidRPr="0031229C">
              <w:rPr>
                <w:rFonts w:ascii="Times New Roman" w:hAnsi="Times New Roman" w:cs="Times New Roman"/>
                <w:sz w:val="20"/>
                <w:szCs w:val="20"/>
              </w:rPr>
              <w:t>Mini Lesson 1: Close Reading with Time For Kids Text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Mini Lesson 2: </w:t>
            </w:r>
            <w:r w:rsidR="00341570">
              <w:rPr>
                <w:rFonts w:ascii="Times New Roman" w:hAnsi="Times New Roman" w:cs="Times New Roman"/>
                <w:sz w:val="20"/>
                <w:szCs w:val="20"/>
              </w:rPr>
              <w:t>comparing settings in novels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 xml:space="preserve"> Read to Self: Choose which strategy to focus on inferences, cause/effect, sequencing, drawing conclusions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Work on Writing: Choose a Novel Card and write according to what the card asks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Word Work: synonyms and antonyms in sentences</w:t>
            </w:r>
          </w:p>
          <w:p w:rsid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Listen to Reading: choose a story and find the theme of the story</w:t>
            </w:r>
          </w:p>
          <w:p w:rsidR="00685FB6" w:rsidRPr="003E24F5" w:rsidRDefault="0031229C" w:rsidP="0031229C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to Someone: Ask questions/I wonder statements about text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3562E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Relevance: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562E2" w:rsidRPr="003562E2">
              <w:rPr>
                <w:rFonts w:ascii="Times New Roman" w:hAnsi="Times New Roman" w:cs="Times New Roman"/>
                <w:sz w:val="20"/>
                <w:szCs w:val="20"/>
              </w:rPr>
              <w:t>comprehension and comparison of multiple types of texts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132ED7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3562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562E2">
              <w:rPr>
                <w:rFonts w:ascii="Times New Roman" w:hAnsi="Times New Roman" w:cs="Times New Roman"/>
                <w:sz w:val="20"/>
                <w:szCs w:val="20"/>
              </w:rPr>
              <w:t>books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whole group, small group, individual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132ED7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 w:rsidRPr="0031229C">
              <w:rPr>
                <w:rFonts w:ascii="Times New Roman" w:hAnsi="Times New Roman" w:cs="Times New Roman"/>
                <w:sz w:val="20"/>
                <w:szCs w:val="20"/>
              </w:rPr>
              <w:t>Think Pair Share - describe what you learned from reading or writing today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3562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562E2">
              <w:rPr>
                <w:rFonts w:ascii="Times New Roman" w:hAnsi="Times New Roman" w:cs="Times New Roman"/>
                <w:sz w:val="20"/>
                <w:szCs w:val="20"/>
              </w:rPr>
              <w:t>characters, setting, cause/effect, main idea, supporting details, author's point of view, compare, contrast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CE69E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Leveled Novel Groups</w:t>
            </w:r>
            <w:r w:rsidR="00CE69E5">
              <w:rPr>
                <w:rFonts w:ascii="Times New Roman" w:hAnsi="Times New Roman" w:cs="Times New Roman"/>
                <w:sz w:val="20"/>
                <w:szCs w:val="20"/>
              </w:rPr>
              <w:t xml:space="preserve"> - Maniac McGee and Frindle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31229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Roll of Thunder, Hear My Cry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685FB6" w:rsidRDefault="00685FB6" w:rsidP="00460127">
      <w:pPr>
        <w:pStyle w:val="NoSpacing"/>
        <w:rPr>
          <w:sz w:val="20"/>
          <w:szCs w:val="20"/>
        </w:rPr>
        <w:sectPr w:rsidR="00685FB6" w:rsidSect="00460127">
          <w:pgSz w:w="12240" w:h="15840"/>
          <w:pgMar w:top="504" w:right="720" w:bottom="504" w:left="720" w:header="720" w:footer="720" w:gutter="0"/>
          <w:cols w:space="720"/>
          <w:docGrid w:linePitch="360"/>
        </w:sectPr>
      </w:pPr>
    </w:p>
    <w:p w:rsidR="00460127" w:rsidRDefault="00460127" w:rsidP="00460127">
      <w:pPr>
        <w:pStyle w:val="NoSpacing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1021" w:type="dxa"/>
        <w:tblLayout w:type="fixed"/>
        <w:tblLook w:val="06A0"/>
      </w:tblPr>
      <w:tblGrid>
        <w:gridCol w:w="506"/>
        <w:gridCol w:w="5257"/>
        <w:gridCol w:w="555"/>
        <w:gridCol w:w="1080"/>
        <w:gridCol w:w="455"/>
        <w:gridCol w:w="1075"/>
        <w:gridCol w:w="506"/>
        <w:gridCol w:w="1587"/>
      </w:tblGrid>
      <w:tr w:rsidR="00685FB6" w:rsidRPr="0054255B" w:rsidTr="00132ED7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3415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514AF">
              <w:rPr>
                <w:rFonts w:ascii="Times New Roman" w:hAnsi="Times New Roman" w:cs="Times New Roman"/>
                <w:sz w:val="20"/>
                <w:szCs w:val="20"/>
              </w:rPr>
              <w:t xml:space="preserve">May </w:t>
            </w:r>
            <w:r w:rsidR="0034157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3562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Thinking Routine</w:t>
            </w:r>
            <w:r w:rsidR="003562E2">
              <w:rPr>
                <w:rFonts w:ascii="Times New Roman" w:hAnsi="Times New Roman" w:cs="Times New Roman"/>
                <w:sz w:val="20"/>
                <w:szCs w:val="20"/>
              </w:rPr>
              <w:t xml:space="preserve"> - Red Light, Yellow Light with Time for Kids article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3562E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562E2" w:rsidRPr="003562E2">
              <w:rPr>
                <w:rFonts w:ascii="Times New Roman" w:hAnsi="Times New Roman" w:cs="Times New Roman"/>
                <w:sz w:val="20"/>
                <w:szCs w:val="20"/>
              </w:rPr>
              <w:t>I can quote accurately from a text. I can compare and contrast two or more characters, settings, or events in a story. I can explain how a series of chapters and scenes fits together to provide overall structure. I can determine two or more main ideas of a text and explain how they are supported by key details. I can compare and contrast the overall structure (choronology, comparison, cause/effect, problem/solution) of events, ideas, or concepts. I can explain how an author uses reasons and evidence to support particular points in a text.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229C" w:rsidRPr="0031229C" w:rsidRDefault="003E5487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 w:rsidRPr="0031229C">
              <w:rPr>
                <w:rFonts w:ascii="Times New Roman" w:hAnsi="Times New Roman" w:cs="Times New Roman"/>
                <w:sz w:val="20"/>
                <w:szCs w:val="20"/>
              </w:rPr>
              <w:t xml:space="preserve">Mini Lesson 1: Read Time For Kids for </w:t>
            </w:r>
            <w:r w:rsidR="004B6045">
              <w:rPr>
                <w:rFonts w:ascii="Times New Roman" w:hAnsi="Times New Roman" w:cs="Times New Roman"/>
                <w:sz w:val="20"/>
                <w:szCs w:val="20"/>
              </w:rPr>
              <w:t>3rd</w:t>
            </w:r>
            <w:r w:rsidR="0031229C" w:rsidRPr="0031229C">
              <w:rPr>
                <w:rFonts w:ascii="Times New Roman" w:hAnsi="Times New Roman" w:cs="Times New Roman"/>
                <w:sz w:val="20"/>
                <w:szCs w:val="20"/>
              </w:rPr>
              <w:t xml:space="preserve"> part of close read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 xml:space="preserve">Mini Lesson 2: </w:t>
            </w:r>
            <w:r w:rsidR="00341570">
              <w:rPr>
                <w:rFonts w:ascii="Times New Roman" w:hAnsi="Times New Roman" w:cs="Times New Roman"/>
                <w:sz w:val="20"/>
                <w:szCs w:val="20"/>
              </w:rPr>
              <w:t>Comparing using chronology of events in a text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 xml:space="preserve"> Read to Self: Choose which strategy to focus on inferences, cause/effect, sequencing, drawing conclusions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Work on Writing: Choose a Novel Card and write according to what the card asks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Word Work: synonyms and antonyms in sentences</w:t>
            </w:r>
          </w:p>
          <w:p w:rsid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Listen to Reading: choose a story and find the theme of the story</w:t>
            </w:r>
          </w:p>
          <w:p w:rsidR="00685FB6" w:rsidRPr="003E24F5" w:rsidRDefault="0031229C" w:rsidP="0031229C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to Someone: ask questions to each other about the text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3562E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562E2" w:rsidRPr="003562E2">
              <w:rPr>
                <w:rFonts w:ascii="Times New Roman" w:hAnsi="Times New Roman" w:cs="Times New Roman"/>
                <w:sz w:val="20"/>
                <w:szCs w:val="20"/>
              </w:rPr>
              <w:t>comprehension and comparison of multiple types of texts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132ED7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FC33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FC33AD" w:rsidRPr="00FC33AD">
              <w:rPr>
                <w:rFonts w:ascii="Times New Roman" w:hAnsi="Times New Roman" w:cs="Times New Roman"/>
                <w:sz w:val="20"/>
                <w:szCs w:val="20"/>
              </w:rPr>
              <w:t>whole group and partner work.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132ED7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 w:rsidRPr="0031229C">
              <w:rPr>
                <w:rFonts w:ascii="Times New Roman" w:hAnsi="Times New Roman" w:cs="Times New Roman"/>
                <w:sz w:val="20"/>
                <w:szCs w:val="20"/>
              </w:rPr>
              <w:t>Think Pair Share - describe what you learned from reading or writing today</w:t>
            </w:r>
            <w:r w:rsidR="00FC3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3562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562E2" w:rsidRPr="003562E2">
              <w:rPr>
                <w:rFonts w:ascii="Times New Roman" w:hAnsi="Times New Roman" w:cs="Times New Roman"/>
                <w:sz w:val="20"/>
                <w:szCs w:val="20"/>
              </w:rPr>
              <w:t>characters, setting, cause/effect, main idea, supporting details, author's point of view, compare, contrast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3562E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Leveled Novels</w:t>
            </w:r>
            <w:r w:rsidR="003562E2">
              <w:rPr>
                <w:rFonts w:ascii="Times New Roman" w:hAnsi="Times New Roman" w:cs="Times New Roman"/>
                <w:sz w:val="20"/>
                <w:szCs w:val="20"/>
              </w:rPr>
              <w:t xml:space="preserve"> - Maniac McGee and Frindle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31229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Roll of Thunder, Hear My Cry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3415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B6FE5">
              <w:rPr>
                <w:rFonts w:ascii="Times New Roman" w:hAnsi="Times New Roman" w:cs="Times New Roman"/>
                <w:sz w:val="20"/>
                <w:szCs w:val="20"/>
              </w:rPr>
              <w:t xml:space="preserve">May </w:t>
            </w:r>
            <w:r w:rsidR="0034157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4B60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B6045">
              <w:rPr>
                <w:rFonts w:ascii="Times New Roman" w:hAnsi="Times New Roman" w:cs="Times New Roman"/>
                <w:sz w:val="20"/>
                <w:szCs w:val="20"/>
              </w:rPr>
              <w:t>I used to think, now I think with TFK article</w:t>
            </w:r>
            <w:r w:rsidR="00356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3562E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562E2" w:rsidRPr="003562E2">
              <w:rPr>
                <w:rFonts w:ascii="Times New Roman" w:hAnsi="Times New Roman" w:cs="Times New Roman"/>
                <w:sz w:val="20"/>
                <w:szCs w:val="20"/>
              </w:rPr>
              <w:t>I can quote accurately from a text. I can compare and contrast two or more characters, settings, or events in a story. I can explain how a series of chapters and scenes fits together to provide overall structure. I can determine two or more main ideas of a text and explain how they are supported by key details. I can compare and contrast the overall structure (choronology, comparison, cause/effect, problem/solution) of events, ideas, or concepts. I can explain how an author uses reasons and evidence to support particular points in a text.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229C" w:rsidRPr="0031229C" w:rsidRDefault="003E5487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 w:rsidRPr="0031229C">
              <w:rPr>
                <w:rFonts w:ascii="Times New Roman" w:hAnsi="Times New Roman" w:cs="Times New Roman"/>
                <w:sz w:val="20"/>
                <w:szCs w:val="20"/>
              </w:rPr>
              <w:t xml:space="preserve">Mini Lesson 1: Read Time For Kids for </w:t>
            </w:r>
            <w:r w:rsidR="004B60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B6045" w:rsidRPr="004B60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4B60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229C" w:rsidRPr="0031229C">
              <w:rPr>
                <w:rFonts w:ascii="Times New Roman" w:hAnsi="Times New Roman" w:cs="Times New Roman"/>
                <w:sz w:val="20"/>
                <w:szCs w:val="20"/>
              </w:rPr>
              <w:t>part of close read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Mini Lesson 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Writing focus on good reading response while using supporting evidence 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 xml:space="preserve"> Read to Self: Choose which strategy to focus on inferences, cause/effect, sequencing, drawing conclusions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Work on Writing: Choose a Novel Card and write according to what the card asks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Word Work: synonyms and antonyms in sentences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Listen to Reading: choose a story and find the theme of the story</w:t>
            </w:r>
          </w:p>
          <w:p w:rsidR="00685FB6" w:rsidRPr="003E24F5" w:rsidRDefault="0031229C" w:rsidP="0031229C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Read to Someone: ask questions to each other about the tex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3562E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562E2" w:rsidRPr="003562E2">
              <w:rPr>
                <w:rFonts w:ascii="Times New Roman" w:hAnsi="Times New Roman" w:cs="Times New Roman"/>
                <w:sz w:val="20"/>
                <w:szCs w:val="20"/>
              </w:rPr>
              <w:t>comprehension and comparison of multiple types of texts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132ED7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3562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562E2">
              <w:rPr>
                <w:rFonts w:ascii="Times New Roman" w:hAnsi="Times New Roman" w:cs="Times New Roman"/>
                <w:sz w:val="20"/>
                <w:szCs w:val="20"/>
              </w:rPr>
              <w:t>books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FC33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C33AD" w:rsidRPr="00FC33AD">
              <w:rPr>
                <w:rFonts w:ascii="Times New Roman" w:hAnsi="Times New Roman" w:cs="Times New Roman"/>
                <w:sz w:val="20"/>
                <w:szCs w:val="20"/>
              </w:rPr>
              <w:t>whole group and partner work.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132ED7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 w:rsidRPr="0031229C">
              <w:rPr>
                <w:rFonts w:ascii="Times New Roman" w:hAnsi="Times New Roman" w:cs="Times New Roman"/>
                <w:sz w:val="20"/>
                <w:szCs w:val="20"/>
              </w:rPr>
              <w:t>Think Pair Share - describe what you learned from reading or writing today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3562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562E2" w:rsidRPr="003562E2">
              <w:rPr>
                <w:rFonts w:ascii="Times New Roman" w:hAnsi="Times New Roman" w:cs="Times New Roman"/>
                <w:sz w:val="20"/>
                <w:szCs w:val="20"/>
              </w:rPr>
              <w:t>characters, setting, cause/effect, main idea, supporting details, author's point of view, compare, contrast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3562E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Leveled Novels</w:t>
            </w:r>
            <w:r w:rsidR="003562E2">
              <w:rPr>
                <w:rFonts w:ascii="Times New Roman" w:hAnsi="Times New Roman" w:cs="Times New Roman"/>
                <w:sz w:val="20"/>
                <w:szCs w:val="20"/>
              </w:rPr>
              <w:t xml:space="preserve"> - Maniac McGee and Frindle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31229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Roll of Thunder, Hear My Cry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34157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B6FE5">
              <w:rPr>
                <w:rFonts w:ascii="Times New Roman" w:hAnsi="Times New Roman" w:cs="Times New Roman"/>
                <w:sz w:val="20"/>
                <w:szCs w:val="20"/>
              </w:rPr>
              <w:t xml:space="preserve">May </w:t>
            </w:r>
            <w:r w:rsidR="0034157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4B604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>
              <w:rPr>
                <w:rFonts w:ascii="Times New Roman" w:hAnsi="Times New Roman" w:cs="Times New Roman"/>
                <w:sz w:val="20"/>
                <w:szCs w:val="20"/>
              </w:rPr>
              <w:t>Thinking Routine</w:t>
            </w:r>
            <w:r w:rsidR="0027007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3562E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562E2" w:rsidRPr="003562E2">
              <w:rPr>
                <w:rFonts w:ascii="Times New Roman" w:hAnsi="Times New Roman" w:cs="Times New Roman"/>
                <w:sz w:val="20"/>
                <w:szCs w:val="20"/>
              </w:rPr>
              <w:t>I can quote accurately from a text. I can compare and contrast two or more characters, settings, or events in a story. I can explain how a series of chapters and scenes fits together to provide overall structure. I can determine two or more main ideas of a text and explain how they are supported by key details. I can compare and contrast the overall structure (choronology, comparison, cause/effect, problem/solution) of events, ideas, or concepts. I can explain how an author uses reasons and evidence to support particular points in a text.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229C" w:rsidRPr="0031229C" w:rsidRDefault="003E5487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1229C" w:rsidRPr="0031229C">
              <w:rPr>
                <w:rFonts w:ascii="Times New Roman" w:hAnsi="Times New Roman" w:cs="Times New Roman"/>
                <w:sz w:val="20"/>
                <w:szCs w:val="20"/>
              </w:rPr>
              <w:t xml:space="preserve">Mini Lesson 1: </w:t>
            </w:r>
            <w:r w:rsidR="004B6045">
              <w:rPr>
                <w:rFonts w:ascii="Times New Roman" w:hAnsi="Times New Roman" w:cs="Times New Roman"/>
                <w:sz w:val="20"/>
                <w:szCs w:val="20"/>
              </w:rPr>
              <w:t>Assess comprehension and comparison of texts with another TFK article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 xml:space="preserve"> Read to Self: Choose which strategy to focus on inferences, cause/effect, sequencing, drawing conclusions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Work on Writing: Choose a Novel Card and write according to what the card asks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Word Work: synonyms and antonyms in sentences</w:t>
            </w:r>
          </w:p>
          <w:p w:rsidR="0031229C" w:rsidRPr="0031229C" w:rsidRDefault="0031229C" w:rsidP="003122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Listen to Reading: choose a story and find the theme of the story</w:t>
            </w:r>
          </w:p>
          <w:p w:rsidR="00685FB6" w:rsidRPr="003E24F5" w:rsidRDefault="0031229C" w:rsidP="0031229C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31229C">
              <w:rPr>
                <w:rFonts w:ascii="Times New Roman" w:hAnsi="Times New Roman" w:cs="Times New Roman"/>
                <w:sz w:val="20"/>
                <w:szCs w:val="20"/>
              </w:rPr>
              <w:t>Read to Someone: ask questions to each other about the tex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3562E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562E2">
              <w:rPr>
                <w:rFonts w:ascii="Times New Roman" w:hAnsi="Times New Roman" w:cs="Times New Roman"/>
                <w:sz w:val="20"/>
                <w:szCs w:val="20"/>
              </w:rPr>
              <w:t>comprehension and comparison of multiple types of texts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132ED7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B50E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50E64">
              <w:rPr>
                <w:rFonts w:ascii="Times New Roman" w:hAnsi="Times New Roman" w:cs="Times New Roman"/>
                <w:sz w:val="20"/>
                <w:szCs w:val="20"/>
              </w:rPr>
              <w:t>whole class, teacher led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132ED7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6E6B0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E6B09">
              <w:rPr>
                <w:rFonts w:ascii="Times New Roman" w:hAnsi="Times New Roman" w:cs="Times New Roman"/>
                <w:sz w:val="20"/>
                <w:szCs w:val="20"/>
              </w:rPr>
              <w:t>Discuss TFK articles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3562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562E2" w:rsidRPr="003562E2">
              <w:rPr>
                <w:rFonts w:ascii="Times New Roman" w:hAnsi="Times New Roman" w:cs="Times New Roman"/>
                <w:sz w:val="20"/>
                <w:szCs w:val="20"/>
              </w:rPr>
              <w:t>characters, setting, cause/effect, main idea, supporting details, author's point of view, compare, contrast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3562E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70070">
              <w:rPr>
                <w:rFonts w:ascii="Times New Roman" w:hAnsi="Times New Roman" w:cs="Times New Roman"/>
                <w:sz w:val="20"/>
                <w:szCs w:val="20"/>
              </w:rPr>
              <w:t>Leveled Novels</w:t>
            </w:r>
            <w:r w:rsidR="003562E2">
              <w:rPr>
                <w:rFonts w:ascii="Times New Roman" w:hAnsi="Times New Roman" w:cs="Times New Roman"/>
                <w:sz w:val="20"/>
                <w:szCs w:val="20"/>
              </w:rPr>
              <w:t xml:space="preserve"> - Maniac McGee and Frindle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27007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70070">
              <w:rPr>
                <w:rFonts w:ascii="Times New Roman" w:hAnsi="Times New Roman" w:cs="Times New Roman"/>
                <w:sz w:val="20"/>
                <w:szCs w:val="20"/>
              </w:rPr>
              <w:t>Roll of Thunder, Hear My Cry</w:t>
            </w:r>
            <w:r w:rsidR="003E5487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460127" w:rsidRPr="0054255B" w:rsidRDefault="00460127" w:rsidP="00685FB6">
      <w:pPr>
        <w:pStyle w:val="NoSpacing"/>
        <w:rPr>
          <w:sz w:val="20"/>
          <w:szCs w:val="20"/>
        </w:rPr>
      </w:pPr>
    </w:p>
    <w:sectPr w:rsidR="00460127" w:rsidRPr="0054255B" w:rsidSect="00460127">
      <w:pgSz w:w="12240" w:h="15840"/>
      <w:pgMar w:top="504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ocumentProtection w:edit="forms" w:enforcement="1"/>
  <w:defaultTabStop w:val="720"/>
  <w:characterSpacingControl w:val="doNotCompress"/>
  <w:compat>
    <w:useFELayout/>
  </w:compat>
  <w:rsids>
    <w:rsidRoot w:val="00540AC4"/>
    <w:rsid w:val="00023B5F"/>
    <w:rsid w:val="00037F76"/>
    <w:rsid w:val="00081781"/>
    <w:rsid w:val="00095A16"/>
    <w:rsid w:val="000A2AC8"/>
    <w:rsid w:val="00117A87"/>
    <w:rsid w:val="00124441"/>
    <w:rsid w:val="00132ED7"/>
    <w:rsid w:val="001954D6"/>
    <w:rsid w:val="001B0DE9"/>
    <w:rsid w:val="001C4ABF"/>
    <w:rsid w:val="001F0F5E"/>
    <w:rsid w:val="00206A58"/>
    <w:rsid w:val="00227482"/>
    <w:rsid w:val="00270070"/>
    <w:rsid w:val="002C747A"/>
    <w:rsid w:val="002E1B57"/>
    <w:rsid w:val="0031229C"/>
    <w:rsid w:val="00340851"/>
    <w:rsid w:val="00340ECF"/>
    <w:rsid w:val="003410FB"/>
    <w:rsid w:val="00341570"/>
    <w:rsid w:val="003562E2"/>
    <w:rsid w:val="00357C1C"/>
    <w:rsid w:val="003B583D"/>
    <w:rsid w:val="003C0737"/>
    <w:rsid w:val="003C2ADE"/>
    <w:rsid w:val="003E24F5"/>
    <w:rsid w:val="003E5487"/>
    <w:rsid w:val="00431D8E"/>
    <w:rsid w:val="00460127"/>
    <w:rsid w:val="004A59E1"/>
    <w:rsid w:val="004B6045"/>
    <w:rsid w:val="00540AC4"/>
    <w:rsid w:val="0054255B"/>
    <w:rsid w:val="0055375B"/>
    <w:rsid w:val="005572D2"/>
    <w:rsid w:val="0056796A"/>
    <w:rsid w:val="00576AFA"/>
    <w:rsid w:val="0058719D"/>
    <w:rsid w:val="006210E9"/>
    <w:rsid w:val="00630CB8"/>
    <w:rsid w:val="00657712"/>
    <w:rsid w:val="00685FB6"/>
    <w:rsid w:val="0068680B"/>
    <w:rsid w:val="0069469D"/>
    <w:rsid w:val="006C50A3"/>
    <w:rsid w:val="006E59D0"/>
    <w:rsid w:val="006E6B09"/>
    <w:rsid w:val="007154C8"/>
    <w:rsid w:val="0073498E"/>
    <w:rsid w:val="007511A5"/>
    <w:rsid w:val="007C01AE"/>
    <w:rsid w:val="00856C5B"/>
    <w:rsid w:val="00931640"/>
    <w:rsid w:val="009419A2"/>
    <w:rsid w:val="00A25ED5"/>
    <w:rsid w:val="00A65236"/>
    <w:rsid w:val="00A773CF"/>
    <w:rsid w:val="00AA0AD9"/>
    <w:rsid w:val="00B240FA"/>
    <w:rsid w:val="00B50E64"/>
    <w:rsid w:val="00B514AF"/>
    <w:rsid w:val="00B61A73"/>
    <w:rsid w:val="00B94726"/>
    <w:rsid w:val="00BC14A8"/>
    <w:rsid w:val="00BD2F80"/>
    <w:rsid w:val="00BE085E"/>
    <w:rsid w:val="00BE0CE2"/>
    <w:rsid w:val="00C01AFB"/>
    <w:rsid w:val="00C16E0C"/>
    <w:rsid w:val="00C202B3"/>
    <w:rsid w:val="00C34CC4"/>
    <w:rsid w:val="00CA0C80"/>
    <w:rsid w:val="00CB199C"/>
    <w:rsid w:val="00CD34D2"/>
    <w:rsid w:val="00CE69E5"/>
    <w:rsid w:val="00D45C64"/>
    <w:rsid w:val="00D90591"/>
    <w:rsid w:val="00DB6FE5"/>
    <w:rsid w:val="00DC4D9A"/>
    <w:rsid w:val="00DC7986"/>
    <w:rsid w:val="00DD1E8C"/>
    <w:rsid w:val="00E2008D"/>
    <w:rsid w:val="00E618A6"/>
    <w:rsid w:val="00E67079"/>
    <w:rsid w:val="00EA607C"/>
    <w:rsid w:val="00ED42B3"/>
    <w:rsid w:val="00F37AE7"/>
    <w:rsid w:val="00F66BA8"/>
    <w:rsid w:val="00F67D7D"/>
    <w:rsid w:val="00FB7F03"/>
    <w:rsid w:val="00FC33AD"/>
    <w:rsid w:val="00FC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40A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40A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Parker Unified School District</Company>
  <LinksUpToDate>false</LinksUpToDate>
  <CharactersWithSpaces>12121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mmccabe</dc:creator>
  <cp:lastModifiedBy>Installer</cp:lastModifiedBy>
  <cp:revision>2</cp:revision>
  <cp:lastPrinted>2013-04-30T18:55:00Z</cp:lastPrinted>
  <dcterms:created xsi:type="dcterms:W3CDTF">2014-05-11T19:42:00Z</dcterms:created>
  <dcterms:modified xsi:type="dcterms:W3CDTF">2014-05-11T19:42:00Z</dcterms:modified>
</cp:coreProperties>
</file>